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9C57" w14:textId="77777777" w:rsidR="00043AA0" w:rsidRDefault="00043AA0" w:rsidP="00043AA0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……….., </w:t>
      </w:r>
    </w:p>
    <w:p w14:paraId="76B27691" w14:textId="77777777" w:rsidR="00043AA0" w:rsidRDefault="00043AA0" w:rsidP="00043AA0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</w:p>
    <w:p w14:paraId="377B8506" w14:textId="77777777" w:rsidR="00043AA0" w:rsidRDefault="00043AA0" w:rsidP="00043AA0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18AB03D6" w14:textId="77777777" w:rsidR="00043AA0" w:rsidRDefault="00043AA0" w:rsidP="00043AA0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73BED53F" w14:textId="77777777" w:rsidR="00043AA0" w:rsidRDefault="00043AA0" w:rsidP="00043AA0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7B07CE0A" w14:textId="77777777" w:rsidR="00043AA0" w:rsidRDefault="00043AA0" w:rsidP="00043AA0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75785515" w14:textId="77777777" w:rsidR="00043AA0" w:rsidRDefault="00043AA0" w:rsidP="00043AA0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246505C9" w14:textId="77777777" w:rsidR="00043AA0" w:rsidRDefault="00043AA0" w:rsidP="00043AA0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529BACEF" w14:textId="77777777" w:rsidR="00043AA0" w:rsidRDefault="00043AA0" w:rsidP="00043AA0">
      <w:pPr>
        <w:ind w:left="156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Application on behalf of the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to strike off</w:t>
      </w:r>
    </w:p>
    <w:p w14:paraId="39464084" w14:textId="77777777" w:rsidR="00043AA0" w:rsidRDefault="00043AA0" w:rsidP="00043AA0">
      <w:pPr>
        <w:ind w:left="156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the defence:</w:t>
      </w:r>
    </w:p>
    <w:p w14:paraId="5725CCD0" w14:textId="77777777" w:rsidR="00043AA0" w:rsidRDefault="00043AA0" w:rsidP="00043AA0">
      <w:pPr>
        <w:ind w:left="15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That in the above said matter, the matter has been pending for the compliance of ………………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since (date). The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was supposed to file written statement/ file assets and liabilities/ produce documents/ deposit the pending arears/ comply with the order. </w:t>
      </w:r>
    </w:p>
    <w:p w14:paraId="602F1EA1" w14:textId="77777777" w:rsidR="00043AA0" w:rsidRDefault="00043AA0" w:rsidP="00043AA0">
      <w:pPr>
        <w:ind w:left="15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That, it is pertinent to note that, despite of having full knowledge of the stage, specific directions, the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has yet wilfully and deliberately failed to comply with the said order. The Hon’ble court must take the negligent, </w:t>
      </w:r>
      <w:proofErr w:type="spellStart"/>
      <w:r>
        <w:rPr>
          <w:rFonts w:ascii="Georgia" w:hAnsi="Georgia"/>
          <w:sz w:val="28"/>
          <w:szCs w:val="28"/>
        </w:rPr>
        <w:t>malafide</w:t>
      </w:r>
      <w:proofErr w:type="spellEnd"/>
      <w:r>
        <w:rPr>
          <w:rFonts w:ascii="Georgia" w:hAnsi="Georgia"/>
          <w:sz w:val="28"/>
          <w:szCs w:val="28"/>
        </w:rPr>
        <w:t xml:space="preserve"> and the demeanour towards the Hon’ble court’s procedure into consideration because the act and conduct on the part of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is scandalous causing serious delay in the proceedings. The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is deliberately abusing the process of law with full ulterior, frivolous motive and attempting to prolong the matter unnecessarily.</w:t>
      </w:r>
    </w:p>
    <w:p w14:paraId="0AB6E2E1" w14:textId="77777777" w:rsidR="00043AA0" w:rsidRDefault="00043AA0" w:rsidP="00043AA0">
      <w:pPr>
        <w:ind w:left="15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That, considering this act and conduct on the part of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it is necessary to strike off the defence of the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as per Order VI Rule 16 of CPC as it is causing prejudice to the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, prolonging time period and abusing the process of law. </w:t>
      </w:r>
    </w:p>
    <w:p w14:paraId="252A83CB" w14:textId="77777777" w:rsidR="00043AA0" w:rsidRDefault="00043AA0" w:rsidP="00043AA0">
      <w:pPr>
        <w:ind w:left="1560" w:right="521"/>
        <w:jc w:val="both"/>
        <w:rPr>
          <w:rFonts w:ascii="Georgia" w:hAnsi="Georgia"/>
          <w:sz w:val="28"/>
          <w:szCs w:val="28"/>
        </w:rPr>
      </w:pPr>
    </w:p>
    <w:p w14:paraId="6B0EC31B" w14:textId="77777777" w:rsidR="00043AA0" w:rsidRDefault="00043AA0" w:rsidP="00043AA0">
      <w:pPr>
        <w:ind w:left="15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THEREFORE PRAYED THAT:</w:t>
      </w:r>
    </w:p>
    <w:p w14:paraId="305FE423" w14:textId="77777777" w:rsidR="00043AA0" w:rsidRDefault="00043AA0" w:rsidP="00043AA0">
      <w:pPr>
        <w:pStyle w:val="ListParagraph"/>
        <w:numPr>
          <w:ilvl w:val="0"/>
          <w:numId w:val="1"/>
        </w:numPr>
        <w:ind w:left="15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Considering the averments, the petitioner humbly requests the Hon’ble court to strike off the defence of the ………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  <w:r>
        <w:rPr>
          <w:rFonts w:ascii="Georgia" w:hAnsi="Georgia"/>
          <w:sz w:val="28"/>
          <w:szCs w:val="28"/>
        </w:rPr>
        <w:t xml:space="preserve"> as per Order VI Rule 16 of CPC for causing unnecessary with ulterior motive of scandalous and frivolous intention to prejudice and harass the …………   in the interest of justice.</w:t>
      </w:r>
    </w:p>
    <w:p w14:paraId="69BFD9F8" w14:textId="77777777" w:rsidR="00043AA0" w:rsidRDefault="00043AA0" w:rsidP="00043AA0">
      <w:pPr>
        <w:pStyle w:val="ListParagraph"/>
        <w:numPr>
          <w:ilvl w:val="0"/>
          <w:numId w:val="1"/>
        </w:numPr>
        <w:ind w:left="1560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Any other just and equitable order may be passed. </w:t>
      </w:r>
    </w:p>
    <w:p w14:paraId="0019F556" w14:textId="77777777" w:rsidR="00043AA0" w:rsidRDefault="00043AA0" w:rsidP="00043AA0">
      <w:pPr>
        <w:pStyle w:val="ListParagraph"/>
        <w:ind w:left="1560" w:right="521"/>
        <w:jc w:val="both"/>
        <w:rPr>
          <w:rFonts w:ascii="Georgia" w:hAnsi="Georgia"/>
          <w:sz w:val="28"/>
          <w:szCs w:val="28"/>
        </w:rPr>
      </w:pPr>
    </w:p>
    <w:p w14:paraId="7EE5897A" w14:textId="77777777" w:rsidR="00043AA0" w:rsidRDefault="00043AA0" w:rsidP="00043AA0">
      <w:pPr>
        <w:pStyle w:val="ListParagraph"/>
        <w:ind w:left="156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46D81817" w14:textId="77777777" w:rsidR="00043AA0" w:rsidRDefault="00043AA0" w:rsidP="00043AA0">
      <w:pPr>
        <w:pStyle w:val="ListParagraph"/>
        <w:ind w:left="156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Petitioner/Respondent</w:t>
      </w:r>
    </w:p>
    <w:p w14:paraId="6B20FAE7" w14:textId="77777777" w:rsidR="00043AA0" w:rsidRDefault="00043AA0" w:rsidP="00043AA0">
      <w:pPr>
        <w:pStyle w:val="ListParagraph"/>
        <w:ind w:left="1560"/>
        <w:jc w:val="both"/>
        <w:rPr>
          <w:rFonts w:ascii="Georgia" w:hAnsi="Georgia"/>
          <w:sz w:val="28"/>
          <w:szCs w:val="28"/>
        </w:rPr>
      </w:pPr>
    </w:p>
    <w:p w14:paraId="6B4653DF" w14:textId="77777777" w:rsidR="00043AA0" w:rsidRDefault="00043AA0" w:rsidP="00043AA0">
      <w:pPr>
        <w:pStyle w:val="ListParagraph"/>
        <w:ind w:left="156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</w:p>
    <w:p w14:paraId="040C77D8" w14:textId="77777777" w:rsidR="00043AA0" w:rsidRPr="00C12B19" w:rsidRDefault="00043AA0" w:rsidP="00043AA0">
      <w:pPr>
        <w:pStyle w:val="ListParagraph"/>
        <w:ind w:left="156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Adv for …………</w:t>
      </w:r>
    </w:p>
    <w:p w14:paraId="47E4E94F" w14:textId="77777777" w:rsidR="00043AA0" w:rsidRDefault="00043AA0"/>
    <w:sectPr w:rsidR="00043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E5019"/>
    <w:multiLevelType w:val="hybridMultilevel"/>
    <w:tmpl w:val="118438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86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AA0"/>
    <w:rsid w:val="00043AA0"/>
    <w:rsid w:val="0069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0560A"/>
  <w15:chartTrackingRefBased/>
  <w15:docId w15:val="{983B7C70-3761-4676-AA26-72C2190F9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AA0"/>
  </w:style>
  <w:style w:type="paragraph" w:styleId="Heading1">
    <w:name w:val="heading 1"/>
    <w:basedOn w:val="Normal"/>
    <w:next w:val="Normal"/>
    <w:link w:val="Heading1Char"/>
    <w:uiPriority w:val="9"/>
    <w:qFormat/>
    <w:rsid w:val="00043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AA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AA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AA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A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A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43AA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43AA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43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A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A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A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A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2026-02-09T15:23:00Z</dcterms:created>
  <dcterms:modified xsi:type="dcterms:W3CDTF">2026-02-09T15:24:00Z</dcterms:modified>
</cp:coreProperties>
</file>